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57" w:rsidRPr="003E546B" w:rsidRDefault="005A6280" w:rsidP="005A6280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 w:rsidRPr="003E546B">
        <w:rPr>
          <w:rFonts w:ascii="宋体" w:hAnsi="宋体" w:hint="eastAsia"/>
          <w:b/>
          <w:sz w:val="28"/>
          <w:szCs w:val="28"/>
        </w:rPr>
        <w:t>广东省健康管理学会</w:t>
      </w:r>
      <w:r w:rsidR="00FB7757" w:rsidRPr="003E546B">
        <w:rPr>
          <w:rFonts w:ascii="宋体" w:hAnsi="宋体" w:hint="eastAsia"/>
          <w:b/>
          <w:sz w:val="28"/>
          <w:szCs w:val="28"/>
        </w:rPr>
        <w:t>内科危重症多学科诊疗专业委员会（筹）</w:t>
      </w:r>
    </w:p>
    <w:p w:rsidR="00F25813" w:rsidRDefault="00395E98" w:rsidP="005A6280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 w:rsidRPr="003E546B">
        <w:rPr>
          <w:rFonts w:ascii="宋体" w:hAnsi="宋体" w:hint="eastAsia"/>
          <w:b/>
          <w:sz w:val="28"/>
          <w:szCs w:val="28"/>
        </w:rPr>
        <w:t>内科危重疾病的营养治疗</w:t>
      </w:r>
      <w:r w:rsidR="00A661D3" w:rsidRPr="003E546B">
        <w:rPr>
          <w:rFonts w:ascii="宋体" w:hAnsi="宋体" w:hint="eastAsia"/>
          <w:b/>
          <w:sz w:val="28"/>
          <w:szCs w:val="28"/>
        </w:rPr>
        <w:t>学习班</w:t>
      </w:r>
    </w:p>
    <w:p w:rsidR="005A6280" w:rsidRDefault="00FE3429" w:rsidP="00F25813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 w:rsidRPr="003E546B">
        <w:rPr>
          <w:rFonts w:ascii="宋体" w:hAnsi="宋体" w:hint="eastAsia"/>
          <w:b/>
          <w:sz w:val="28"/>
          <w:szCs w:val="28"/>
        </w:rPr>
        <w:t>参会</w:t>
      </w:r>
      <w:r w:rsidR="005A6280" w:rsidRPr="003E546B">
        <w:rPr>
          <w:rFonts w:ascii="宋体" w:hAnsi="宋体" w:hint="eastAsia"/>
          <w:b/>
          <w:sz w:val="28"/>
          <w:szCs w:val="28"/>
        </w:rPr>
        <w:t>回执</w:t>
      </w:r>
    </w:p>
    <w:p w:rsidR="00F25813" w:rsidRPr="00F25813" w:rsidRDefault="00F25813" w:rsidP="00F25813">
      <w:pPr>
        <w:spacing w:line="24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1327"/>
        <w:gridCol w:w="862"/>
        <w:gridCol w:w="766"/>
        <w:gridCol w:w="943"/>
        <w:gridCol w:w="1077"/>
        <w:gridCol w:w="954"/>
        <w:gridCol w:w="2080"/>
      </w:tblGrid>
      <w:tr w:rsidR="005A6280" w:rsidRPr="003E546B" w:rsidTr="00F25813">
        <w:trPr>
          <w:trHeight w:val="646"/>
          <w:jc w:val="center"/>
        </w:trPr>
        <w:tc>
          <w:tcPr>
            <w:tcW w:w="1358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姓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327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性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别</w:t>
            </w:r>
          </w:p>
        </w:tc>
        <w:tc>
          <w:tcPr>
            <w:tcW w:w="766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3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年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龄</w:t>
            </w:r>
          </w:p>
        </w:tc>
        <w:tc>
          <w:tcPr>
            <w:tcW w:w="1076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4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职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称</w:t>
            </w:r>
          </w:p>
        </w:tc>
        <w:tc>
          <w:tcPr>
            <w:tcW w:w="2080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A6280" w:rsidRPr="003E546B" w:rsidTr="00F25813">
        <w:trPr>
          <w:trHeight w:val="646"/>
          <w:jc w:val="center"/>
        </w:trPr>
        <w:tc>
          <w:tcPr>
            <w:tcW w:w="1358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单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位</w:t>
            </w:r>
          </w:p>
        </w:tc>
        <w:tc>
          <w:tcPr>
            <w:tcW w:w="4975" w:type="dxa"/>
            <w:gridSpan w:val="5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54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科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室</w:t>
            </w:r>
          </w:p>
        </w:tc>
        <w:tc>
          <w:tcPr>
            <w:tcW w:w="2080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A6280" w:rsidRPr="003E546B" w:rsidTr="00F25813">
        <w:trPr>
          <w:trHeight w:val="646"/>
          <w:jc w:val="center"/>
        </w:trPr>
        <w:tc>
          <w:tcPr>
            <w:tcW w:w="1358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职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proofErr w:type="gramStart"/>
            <w:r w:rsidRPr="003E546B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8008" w:type="dxa"/>
            <w:gridSpan w:val="7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A6280" w:rsidRPr="003E546B" w:rsidTr="00F25813">
        <w:trPr>
          <w:trHeight w:val="646"/>
          <w:jc w:val="center"/>
        </w:trPr>
        <w:tc>
          <w:tcPr>
            <w:tcW w:w="1358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8008" w:type="dxa"/>
            <w:gridSpan w:val="7"/>
            <w:vAlign w:val="center"/>
          </w:tcPr>
          <w:p w:rsidR="005A6280" w:rsidRPr="003E546B" w:rsidRDefault="005A6280" w:rsidP="00FE3429">
            <w:pPr>
              <w:spacing w:line="440" w:lineRule="exac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A6280" w:rsidRPr="003E546B" w:rsidTr="00F25813">
        <w:trPr>
          <w:trHeight w:val="646"/>
          <w:jc w:val="center"/>
        </w:trPr>
        <w:tc>
          <w:tcPr>
            <w:tcW w:w="1358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电</w:t>
            </w:r>
            <w:r w:rsidR="00FE3429" w:rsidRPr="003E546B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3E546B"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8008" w:type="dxa"/>
            <w:gridSpan w:val="7"/>
            <w:vAlign w:val="center"/>
          </w:tcPr>
          <w:p w:rsidR="005A6280" w:rsidRPr="003E546B" w:rsidRDefault="005A6280" w:rsidP="00FE3429">
            <w:pPr>
              <w:spacing w:line="440" w:lineRule="exact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办：               传真：              手机：</w:t>
            </w:r>
          </w:p>
        </w:tc>
      </w:tr>
      <w:tr w:rsidR="005A6280" w:rsidRPr="003E546B" w:rsidTr="00F25813">
        <w:trPr>
          <w:trHeight w:val="646"/>
          <w:jc w:val="center"/>
        </w:trPr>
        <w:tc>
          <w:tcPr>
            <w:tcW w:w="1358" w:type="dxa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3E546B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8008" w:type="dxa"/>
            <w:gridSpan w:val="7"/>
            <w:vAlign w:val="center"/>
          </w:tcPr>
          <w:p w:rsidR="005A6280" w:rsidRPr="003E546B" w:rsidRDefault="005A6280" w:rsidP="00FE3429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A01290" w:rsidRPr="003E546B" w:rsidRDefault="00A01290" w:rsidP="00A01290">
      <w:pPr>
        <w:pStyle w:val="p0"/>
        <w:spacing w:line="240" w:lineRule="exact"/>
        <w:ind w:left="590" w:hangingChars="245" w:hanging="590"/>
        <w:jc w:val="left"/>
        <w:rPr>
          <w:rFonts w:asciiTheme="majorEastAsia" w:eastAsiaTheme="majorEastAsia" w:hAnsiTheme="majorEastAsia" w:cs="宋体"/>
          <w:b/>
          <w:sz w:val="24"/>
          <w:szCs w:val="24"/>
        </w:rPr>
      </w:pPr>
    </w:p>
    <w:p w:rsidR="005A6280" w:rsidRPr="003E546B" w:rsidRDefault="005A6280" w:rsidP="00F25813">
      <w:pPr>
        <w:pStyle w:val="p0"/>
        <w:spacing w:line="520" w:lineRule="exact"/>
        <w:ind w:left="590" w:hangingChars="245" w:hanging="590"/>
        <w:jc w:val="left"/>
        <w:rPr>
          <w:rFonts w:asciiTheme="majorEastAsia" w:eastAsiaTheme="majorEastAsia" w:hAnsiTheme="majorEastAsia" w:cs="宋体"/>
          <w:b/>
          <w:sz w:val="24"/>
          <w:szCs w:val="24"/>
        </w:rPr>
      </w:pPr>
      <w:r w:rsidRPr="003E546B">
        <w:rPr>
          <w:rFonts w:asciiTheme="majorEastAsia" w:eastAsiaTheme="majorEastAsia" w:hAnsiTheme="majorEastAsia" w:cs="宋体" w:hint="eastAsia"/>
          <w:b/>
          <w:sz w:val="24"/>
          <w:szCs w:val="24"/>
        </w:rPr>
        <w:t>注：</w:t>
      </w:r>
      <w:r w:rsidRPr="003E546B">
        <w:rPr>
          <w:rFonts w:asciiTheme="majorEastAsia" w:eastAsiaTheme="majorEastAsia" w:hAnsiTheme="majorEastAsia" w:hint="eastAsia"/>
          <w:b/>
          <w:kern w:val="2"/>
          <w:sz w:val="24"/>
          <w:szCs w:val="24"/>
        </w:rPr>
        <w:t>1.</w:t>
      </w:r>
      <w:r w:rsidRPr="003E546B">
        <w:rPr>
          <w:rFonts w:asciiTheme="majorEastAsia" w:eastAsiaTheme="majorEastAsia" w:hAnsiTheme="majorEastAsia" w:cs="宋体" w:hint="eastAsia"/>
          <w:b/>
          <w:sz w:val="24"/>
          <w:szCs w:val="24"/>
        </w:rPr>
        <w:t>请参会代表于2018年1</w:t>
      </w:r>
      <w:r w:rsidR="002D5484" w:rsidRPr="003E546B">
        <w:rPr>
          <w:rFonts w:asciiTheme="majorEastAsia" w:eastAsiaTheme="majorEastAsia" w:hAnsiTheme="majorEastAsia" w:cs="宋体" w:hint="eastAsia"/>
          <w:b/>
          <w:sz w:val="24"/>
          <w:szCs w:val="24"/>
        </w:rPr>
        <w:t>0</w:t>
      </w:r>
      <w:r w:rsidRPr="003E546B">
        <w:rPr>
          <w:rFonts w:asciiTheme="majorEastAsia" w:eastAsiaTheme="majorEastAsia" w:hAnsiTheme="majorEastAsia" w:cs="宋体" w:hint="eastAsia"/>
          <w:b/>
          <w:sz w:val="24"/>
          <w:szCs w:val="24"/>
        </w:rPr>
        <w:t>月</w:t>
      </w:r>
      <w:r w:rsidR="002D5484" w:rsidRPr="003E546B">
        <w:rPr>
          <w:rFonts w:asciiTheme="majorEastAsia" w:eastAsiaTheme="majorEastAsia" w:hAnsiTheme="majorEastAsia" w:cs="宋体" w:hint="eastAsia"/>
          <w:b/>
          <w:sz w:val="24"/>
          <w:szCs w:val="24"/>
        </w:rPr>
        <w:t>30</w:t>
      </w:r>
      <w:r w:rsidRPr="003E546B">
        <w:rPr>
          <w:rFonts w:asciiTheme="majorEastAsia" w:eastAsiaTheme="majorEastAsia" w:hAnsiTheme="majorEastAsia" w:cs="宋体" w:hint="eastAsia"/>
          <w:b/>
          <w:sz w:val="24"/>
          <w:szCs w:val="24"/>
        </w:rPr>
        <w:t>日前将参会回执</w:t>
      </w:r>
      <w:r w:rsidRPr="003E546B">
        <w:rPr>
          <w:rFonts w:asciiTheme="majorEastAsia" w:eastAsiaTheme="majorEastAsia" w:hAnsiTheme="majorEastAsia" w:cs="宋体" w:hint="eastAsia"/>
          <w:b/>
          <w:kern w:val="2"/>
          <w:sz w:val="24"/>
          <w:szCs w:val="24"/>
        </w:rPr>
        <w:t>发至E-mail：</w:t>
      </w:r>
      <w:hyperlink r:id="rId7" w:history="1">
        <w:r w:rsidR="00FE3429" w:rsidRPr="003E546B">
          <w:rPr>
            <w:rStyle w:val="aa"/>
            <w:rFonts w:asciiTheme="majorEastAsia" w:eastAsiaTheme="majorEastAsia" w:hAnsiTheme="majorEastAsia" w:cs="宋体"/>
            <w:b/>
            <w:kern w:val="2"/>
            <w:sz w:val="24"/>
            <w:szCs w:val="24"/>
          </w:rPr>
          <w:t>zsyymicu@163.com</w:t>
        </w:r>
      </w:hyperlink>
      <w:r w:rsidRPr="003E546B">
        <w:rPr>
          <w:rFonts w:asciiTheme="majorEastAsia" w:eastAsiaTheme="majorEastAsia" w:hAnsiTheme="majorEastAsia" w:cs="宋体" w:hint="eastAsia"/>
          <w:b/>
          <w:kern w:val="2"/>
          <w:sz w:val="24"/>
          <w:szCs w:val="24"/>
        </w:rPr>
        <w:t xml:space="preserve"> 或寄送至广州市中山二路58号中山大学附属第一医院MICU曾勉、</w:t>
      </w:r>
      <w:r w:rsidR="007C0917" w:rsidRPr="003E546B">
        <w:rPr>
          <w:rFonts w:asciiTheme="majorEastAsia" w:eastAsiaTheme="majorEastAsia" w:hAnsiTheme="majorEastAsia" w:cs="宋体" w:hint="eastAsia"/>
          <w:b/>
          <w:kern w:val="2"/>
          <w:sz w:val="24"/>
          <w:szCs w:val="24"/>
        </w:rPr>
        <w:t>范旭倩</w:t>
      </w:r>
      <w:r w:rsidRPr="003E546B">
        <w:rPr>
          <w:rFonts w:asciiTheme="majorEastAsia" w:eastAsiaTheme="majorEastAsia" w:hAnsiTheme="majorEastAsia" w:cs="宋体" w:hint="eastAsia"/>
          <w:b/>
          <w:kern w:val="2"/>
          <w:sz w:val="24"/>
          <w:szCs w:val="24"/>
        </w:rPr>
        <w:t>收，邮编：510080。</w:t>
      </w:r>
    </w:p>
    <w:p w:rsidR="00C00FC2" w:rsidRPr="003E546B" w:rsidRDefault="005A6280" w:rsidP="00F25813">
      <w:pPr>
        <w:spacing w:line="520" w:lineRule="exact"/>
        <w:ind w:firstLineChars="147" w:firstLine="354"/>
        <w:rPr>
          <w:rFonts w:asciiTheme="majorEastAsia" w:eastAsiaTheme="majorEastAsia" w:hAnsiTheme="majorEastAsia" w:cs="宋体"/>
          <w:b/>
          <w:kern w:val="0"/>
          <w:sz w:val="24"/>
        </w:rPr>
      </w:pPr>
      <w:r w:rsidRPr="003E546B">
        <w:rPr>
          <w:rFonts w:asciiTheme="majorEastAsia" w:eastAsiaTheme="majorEastAsia" w:hAnsiTheme="majorEastAsia" w:hint="eastAsia"/>
          <w:b/>
          <w:sz w:val="24"/>
        </w:rPr>
        <w:t>2.</w:t>
      </w:r>
      <w:r w:rsidRPr="003E546B">
        <w:rPr>
          <w:rFonts w:asciiTheme="majorEastAsia" w:eastAsiaTheme="majorEastAsia" w:hAnsiTheme="majorEastAsia" w:cs="宋体" w:hint="eastAsia"/>
          <w:b/>
          <w:kern w:val="0"/>
          <w:sz w:val="24"/>
        </w:rPr>
        <w:t>因本次会议按回执申请学分及安排会场，请务必按照规定时间及方式回执。</w:t>
      </w:r>
    </w:p>
    <w:p w:rsidR="00A01290" w:rsidRPr="003E546B" w:rsidRDefault="00A01290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A01290" w:rsidRPr="003E546B" w:rsidRDefault="00A01290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2D5484" w:rsidRPr="003E546B" w:rsidRDefault="002D5484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2D5484" w:rsidRPr="003E546B" w:rsidRDefault="002D5484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2D5484" w:rsidRPr="003E546B" w:rsidRDefault="002D5484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2D5484" w:rsidRDefault="002D5484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3E546B" w:rsidRDefault="003E546B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3E546B" w:rsidRDefault="003E546B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3E546B" w:rsidRDefault="003E546B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3E546B" w:rsidRDefault="003E546B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3E546B" w:rsidRDefault="003E546B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3E546B" w:rsidRDefault="003E546B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8B2AFE" w:rsidRPr="003E546B" w:rsidRDefault="008B2AFE" w:rsidP="00C00FC2">
      <w:pPr>
        <w:spacing w:line="440" w:lineRule="exact"/>
        <w:rPr>
          <w:rFonts w:ascii="华文仿宋" w:eastAsia="华文仿宋" w:hAnsi="华文仿宋" w:cs="宋体"/>
          <w:b/>
          <w:sz w:val="28"/>
          <w:szCs w:val="28"/>
        </w:rPr>
      </w:pPr>
    </w:p>
    <w:p w:rsidR="00FE3429" w:rsidRPr="003E546B" w:rsidRDefault="000D6D9B" w:rsidP="00C00FC2">
      <w:pPr>
        <w:spacing w:line="440" w:lineRule="exact"/>
        <w:rPr>
          <w:rFonts w:asciiTheme="majorEastAsia" w:eastAsiaTheme="majorEastAsia" w:hAnsiTheme="majorEastAsia"/>
          <w:b/>
          <w:sz w:val="24"/>
        </w:rPr>
      </w:pPr>
      <w:r w:rsidRPr="003E546B">
        <w:rPr>
          <w:rFonts w:ascii="华文仿宋" w:eastAsia="华文仿宋" w:hAnsi="华文仿宋" w:cs="宋体" w:hint="eastAsia"/>
          <w:b/>
          <w:sz w:val="28"/>
          <w:szCs w:val="28"/>
        </w:rPr>
        <w:lastRenderedPageBreak/>
        <w:t>附件1：</w:t>
      </w:r>
    </w:p>
    <w:p w:rsidR="00C00FC2" w:rsidRPr="003E546B" w:rsidRDefault="00C00FC2" w:rsidP="00136372">
      <w:pPr>
        <w:pStyle w:val="Default"/>
        <w:spacing w:beforeLines="150" w:before="468" w:afterLines="20" w:after="62" w:line="600" w:lineRule="exact"/>
        <w:jc w:val="center"/>
        <w:rPr>
          <w:rFonts w:ascii="宋体" w:hAnsi="宋体"/>
          <w:b/>
          <w:sz w:val="32"/>
          <w:szCs w:val="32"/>
        </w:rPr>
      </w:pPr>
      <w:r w:rsidRPr="003E546B">
        <w:rPr>
          <w:rFonts w:ascii="宋体" w:hAnsi="宋体" w:hint="eastAsia"/>
          <w:b/>
          <w:sz w:val="32"/>
          <w:szCs w:val="32"/>
        </w:rPr>
        <w:t>广东省健康管理学会</w:t>
      </w:r>
      <w:r w:rsidR="003E10B4" w:rsidRPr="003E546B">
        <w:rPr>
          <w:rFonts w:ascii="宋体" w:hAnsi="宋体" w:hint="eastAsia"/>
          <w:b/>
          <w:sz w:val="32"/>
          <w:szCs w:val="32"/>
        </w:rPr>
        <w:t>内科危重症多学科诊疗专业委员会（筹）</w:t>
      </w:r>
    </w:p>
    <w:p w:rsidR="00C00FC2" w:rsidRPr="003E546B" w:rsidRDefault="00C00FC2" w:rsidP="00C00FC2">
      <w:pPr>
        <w:jc w:val="center"/>
        <w:rPr>
          <w:rFonts w:ascii="宋体" w:hAnsi="宋体"/>
          <w:b/>
          <w:color w:val="000000"/>
          <w:kern w:val="0"/>
          <w:sz w:val="32"/>
          <w:szCs w:val="36"/>
        </w:rPr>
      </w:pPr>
      <w:r w:rsidRPr="003E546B">
        <w:rPr>
          <w:rFonts w:ascii="宋体" w:hAnsi="宋体" w:hint="eastAsia"/>
          <w:b/>
          <w:color w:val="000000"/>
          <w:kern w:val="0"/>
          <w:sz w:val="32"/>
          <w:szCs w:val="36"/>
        </w:rPr>
        <w:t>内科危重疾病的营养治疗学习班</w:t>
      </w:r>
    </w:p>
    <w:p w:rsidR="00FE3429" w:rsidRPr="003E546B" w:rsidRDefault="00C00FC2" w:rsidP="003E546B">
      <w:pPr>
        <w:jc w:val="center"/>
        <w:rPr>
          <w:rFonts w:ascii="宋体" w:hAnsi="宋体"/>
          <w:b/>
          <w:color w:val="000000"/>
          <w:kern w:val="0"/>
          <w:sz w:val="30"/>
          <w:szCs w:val="30"/>
        </w:rPr>
      </w:pPr>
      <w:r w:rsidRPr="003E546B">
        <w:rPr>
          <w:rFonts w:ascii="宋体" w:hAnsi="宋体" w:hint="eastAsia"/>
          <w:b/>
          <w:color w:val="000000"/>
          <w:kern w:val="0"/>
          <w:sz w:val="30"/>
          <w:szCs w:val="30"/>
        </w:rPr>
        <w:t>会议议程</w:t>
      </w:r>
    </w:p>
    <w:tbl>
      <w:tblPr>
        <w:tblStyle w:val="a9"/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3826"/>
        <w:gridCol w:w="3163"/>
        <w:gridCol w:w="2052"/>
      </w:tblGrid>
      <w:tr w:rsidR="00F25813" w:rsidRPr="00F25813" w:rsidTr="00F25813">
        <w:trPr>
          <w:trHeight w:hRule="exact" w:val="567"/>
          <w:jc w:val="center"/>
        </w:trPr>
        <w:tc>
          <w:tcPr>
            <w:tcW w:w="10603" w:type="dxa"/>
            <w:gridSpan w:val="4"/>
            <w:shd w:val="clear" w:color="auto" w:fill="548DD4" w:themeFill="text2" w:themeFillTint="99"/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F25813">
              <w:rPr>
                <w:rFonts w:ascii="微软雅黑" w:eastAsia="微软雅黑" w:hAnsi="微软雅黑" w:hint="eastAsia"/>
                <w:b/>
                <w:sz w:val="28"/>
              </w:rPr>
              <w:t>11月17日</w:t>
            </w:r>
            <w:r>
              <w:rPr>
                <w:rFonts w:ascii="微软雅黑" w:eastAsia="微软雅黑" w:hAnsi="微软雅黑" w:hint="eastAsia"/>
                <w:b/>
                <w:sz w:val="28"/>
              </w:rPr>
              <w:t xml:space="preserve">（周六）    </w:t>
            </w:r>
            <w:r w:rsidRPr="00F25813">
              <w:rPr>
                <w:rFonts w:ascii="微软雅黑" w:eastAsia="微软雅黑" w:hAnsi="微软雅黑" w:hint="eastAsia"/>
                <w:b/>
                <w:sz w:val="28"/>
              </w:rPr>
              <w:t>广东大厦二楼文华厅</w:t>
            </w:r>
          </w:p>
        </w:tc>
      </w:tr>
      <w:tr w:rsidR="00F25813" w:rsidRPr="00F25813" w:rsidTr="00F25813">
        <w:trPr>
          <w:trHeight w:hRule="exact" w:val="567"/>
          <w:jc w:val="center"/>
        </w:trPr>
        <w:tc>
          <w:tcPr>
            <w:tcW w:w="1562" w:type="dxa"/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0:00-14:00</w:t>
            </w:r>
          </w:p>
        </w:tc>
        <w:tc>
          <w:tcPr>
            <w:tcW w:w="9041" w:type="dxa"/>
            <w:gridSpan w:val="3"/>
            <w:noWrap/>
            <w:vAlign w:val="center"/>
            <w:hideMark/>
          </w:tcPr>
          <w:p w:rsidR="00F25813" w:rsidRPr="00F25813" w:rsidRDefault="00F25813" w:rsidP="00155A05">
            <w:pPr>
              <w:ind w:firstLineChars="1200" w:firstLine="2880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大会签到</w:t>
            </w:r>
          </w:p>
        </w:tc>
      </w:tr>
      <w:tr w:rsidR="00F25813" w:rsidRPr="00F25813" w:rsidTr="00F25813">
        <w:trPr>
          <w:trHeight w:hRule="exact" w:val="567"/>
          <w:jc w:val="center"/>
        </w:trPr>
        <w:tc>
          <w:tcPr>
            <w:tcW w:w="15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14:00-14:20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开幕式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主持：曾 </w:t>
            </w:r>
            <w:proofErr w:type="gramStart"/>
            <w:r w:rsidRPr="00F25813">
              <w:rPr>
                <w:rFonts w:asciiTheme="majorEastAsia" w:eastAsiaTheme="majorEastAsia" w:hAnsiTheme="majorEastAsia" w:hint="eastAsia"/>
                <w:sz w:val="24"/>
              </w:rPr>
              <w:t>勉</w:t>
            </w:r>
            <w:proofErr w:type="gramEnd"/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致辞：</w:t>
            </w:r>
            <w:proofErr w:type="gramStart"/>
            <w:r w:rsidRPr="00F25813">
              <w:rPr>
                <w:rFonts w:asciiTheme="majorEastAsia" w:eastAsiaTheme="majorEastAsia" w:hAnsiTheme="majorEastAsia" w:hint="eastAsia"/>
                <w:sz w:val="24"/>
              </w:rPr>
              <w:t>冉</w:t>
            </w:r>
            <w:proofErr w:type="gramEnd"/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 炜</w:t>
            </w:r>
          </w:p>
        </w:tc>
      </w:tr>
      <w:tr w:rsidR="00F25813" w:rsidRPr="00F25813" w:rsidTr="00F25813">
        <w:trPr>
          <w:trHeight w:hRule="exact" w:val="567"/>
          <w:jc w:val="center"/>
        </w:trPr>
        <w:tc>
          <w:tcPr>
            <w:tcW w:w="1060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F25813" w:rsidRPr="00F25813" w:rsidRDefault="00F25813" w:rsidP="00E108C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第一部分 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 xml:space="preserve">             </w:t>
            </w:r>
            <w:r w:rsidR="00E108C3">
              <w:rPr>
                <w:rFonts w:asciiTheme="majorEastAsia" w:eastAsiaTheme="majorEastAsia" w:hAnsiTheme="majorEastAsia" w:hint="eastAsia"/>
                <w:sz w:val="24"/>
              </w:rPr>
              <w:t>主持</w:t>
            </w:r>
            <w:r w:rsidR="00506206">
              <w:rPr>
                <w:rFonts w:asciiTheme="majorEastAsia" w:eastAsiaTheme="majorEastAsia" w:hAnsiTheme="majorEastAsia" w:hint="eastAsia"/>
                <w:sz w:val="24"/>
              </w:rPr>
              <w:t>:</w:t>
            </w:r>
            <w:r w:rsidR="00CC4FC1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曾</w:t>
            </w:r>
            <w:r w:rsidR="00AA2902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proofErr w:type="gramStart"/>
            <w:r w:rsidRPr="00F25813">
              <w:rPr>
                <w:rFonts w:asciiTheme="majorEastAsia" w:eastAsiaTheme="majorEastAsia" w:hAnsiTheme="majorEastAsia" w:hint="eastAsia"/>
                <w:sz w:val="24"/>
              </w:rPr>
              <w:t>勉</w:t>
            </w:r>
            <w:proofErr w:type="gramEnd"/>
            <w:r w:rsidR="00E108C3">
              <w:rPr>
                <w:rFonts w:asciiTheme="majorEastAsia" w:eastAsiaTheme="majorEastAsia" w:hAnsiTheme="majorEastAsia" w:hint="eastAsia"/>
                <w:sz w:val="24"/>
              </w:rPr>
              <w:t xml:space="preserve">   </w:t>
            </w:r>
            <w:r w:rsidR="00E108C3" w:rsidRPr="00F25813">
              <w:rPr>
                <w:rFonts w:asciiTheme="majorEastAsia" w:eastAsiaTheme="majorEastAsia" w:hAnsiTheme="majorEastAsia" w:hint="eastAsia"/>
                <w:sz w:val="24"/>
              </w:rPr>
              <w:t>曾 军</w:t>
            </w:r>
          </w:p>
        </w:tc>
      </w:tr>
      <w:tr w:rsidR="00F25813" w:rsidRPr="00F25813" w:rsidTr="00F25813">
        <w:trPr>
          <w:trHeight w:hRule="exact" w:val="567"/>
          <w:jc w:val="center"/>
        </w:trPr>
        <w:tc>
          <w:tcPr>
            <w:tcW w:w="1562" w:type="dxa"/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14:20-14:40</w:t>
            </w:r>
          </w:p>
        </w:tc>
        <w:tc>
          <w:tcPr>
            <w:tcW w:w="3826" w:type="dxa"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重症胰腺炎的营养治疗</w:t>
            </w:r>
          </w:p>
        </w:tc>
        <w:tc>
          <w:tcPr>
            <w:tcW w:w="3163" w:type="dxa"/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广州华侨医院</w:t>
            </w:r>
          </w:p>
        </w:tc>
        <w:tc>
          <w:tcPr>
            <w:tcW w:w="2052" w:type="dxa"/>
            <w:noWrap/>
            <w:vAlign w:val="center"/>
            <w:hideMark/>
          </w:tcPr>
          <w:p w:rsidR="00F25813" w:rsidRPr="00F25813" w:rsidRDefault="00F2581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姜海平</w:t>
            </w:r>
          </w:p>
        </w:tc>
      </w:tr>
      <w:tr w:rsidR="00E108C3" w:rsidRPr="00F25813" w:rsidTr="00F25813">
        <w:trPr>
          <w:trHeight w:hRule="exact" w:val="722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8075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14:40-15:00</w:t>
            </w:r>
          </w:p>
        </w:tc>
        <w:tc>
          <w:tcPr>
            <w:tcW w:w="3826" w:type="dxa"/>
            <w:noWrap/>
            <w:vAlign w:val="center"/>
            <w:hideMark/>
          </w:tcPr>
          <w:p w:rsidR="00E108C3" w:rsidRPr="00F25813" w:rsidRDefault="00E108C3" w:rsidP="008075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腹腔压力和营养支持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8075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广州市第一人民医院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8075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曾  军</w:t>
            </w:r>
          </w:p>
        </w:tc>
      </w:tr>
      <w:tr w:rsidR="00E108C3" w:rsidRPr="00F25813" w:rsidTr="00F25813">
        <w:trPr>
          <w:trHeight w:hRule="exact" w:val="722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D545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15:00-15:20</w:t>
            </w:r>
          </w:p>
        </w:tc>
        <w:tc>
          <w:tcPr>
            <w:tcW w:w="3826" w:type="dxa"/>
            <w:noWrap/>
            <w:vAlign w:val="center"/>
            <w:hideMark/>
          </w:tcPr>
          <w:p w:rsidR="00E108C3" w:rsidRPr="00F25813" w:rsidRDefault="00E108C3" w:rsidP="00D545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D192A">
              <w:rPr>
                <w:rFonts w:asciiTheme="majorEastAsia" w:eastAsiaTheme="majorEastAsia" w:hAnsiTheme="majorEastAsia" w:hint="eastAsia"/>
                <w:sz w:val="24"/>
              </w:rPr>
              <w:t>危重症患者肠内营养输注方式：孰优孰劣？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D545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D545C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曾  </w:t>
            </w:r>
            <w:proofErr w:type="gramStart"/>
            <w:r w:rsidRPr="00F25813">
              <w:rPr>
                <w:rFonts w:asciiTheme="majorEastAsia" w:eastAsiaTheme="majorEastAsia" w:hAnsiTheme="majorEastAsia" w:hint="eastAsia"/>
                <w:sz w:val="24"/>
              </w:rPr>
              <w:t>勉</w:t>
            </w:r>
            <w:proofErr w:type="gramEnd"/>
          </w:p>
        </w:tc>
      </w:tr>
      <w:tr w:rsidR="00E108C3" w:rsidRPr="00F25813" w:rsidTr="00F25813">
        <w:trPr>
          <w:trHeight w:hRule="exact" w:val="567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15:20-15:40</w:t>
            </w:r>
          </w:p>
        </w:tc>
        <w:tc>
          <w:tcPr>
            <w:tcW w:w="3826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神经重症营养支持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南方医科大学南方医院， 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王胜男</w:t>
            </w:r>
          </w:p>
        </w:tc>
      </w:tr>
      <w:tr w:rsidR="00E108C3" w:rsidRPr="00F25813" w:rsidTr="00F25813">
        <w:trPr>
          <w:trHeight w:hRule="exact" w:val="567"/>
          <w:jc w:val="center"/>
        </w:trPr>
        <w:tc>
          <w:tcPr>
            <w:tcW w:w="15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15:40-16:00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慢性肾衰竭的营养治疗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黄旭斌</w:t>
            </w:r>
          </w:p>
        </w:tc>
      </w:tr>
      <w:tr w:rsidR="00E108C3" w:rsidRPr="00F25813" w:rsidTr="00F25813">
        <w:trPr>
          <w:trHeight w:hRule="exact" w:val="567"/>
          <w:jc w:val="center"/>
        </w:trPr>
        <w:tc>
          <w:tcPr>
            <w:tcW w:w="10603" w:type="dxa"/>
            <w:gridSpan w:val="4"/>
            <w:shd w:val="clear" w:color="auto" w:fill="C6D9F1" w:themeFill="text2" w:themeFillTint="33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第二部分 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 xml:space="preserve">     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主持：罗益锋 </w:t>
            </w:r>
          </w:p>
        </w:tc>
      </w:tr>
      <w:tr w:rsidR="00E108C3" w:rsidRPr="00F25813" w:rsidTr="00F25813">
        <w:trPr>
          <w:trHeight w:hRule="exact" w:val="567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16:00-16:20</w:t>
            </w:r>
          </w:p>
        </w:tc>
        <w:tc>
          <w:tcPr>
            <w:tcW w:w="3826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慢性阻塞性肺疾病的营养治疗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何婉媚</w:t>
            </w:r>
          </w:p>
        </w:tc>
      </w:tr>
      <w:tr w:rsidR="00E108C3" w:rsidRPr="00F25813" w:rsidTr="00F25813">
        <w:trPr>
          <w:trHeight w:hRule="exact" w:val="567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6:20-16:40</w:t>
            </w:r>
          </w:p>
        </w:tc>
        <w:tc>
          <w:tcPr>
            <w:tcW w:w="3826" w:type="dxa"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肝衰竭的营养治疗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易 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慧</w:t>
            </w:r>
          </w:p>
        </w:tc>
      </w:tr>
      <w:tr w:rsidR="00E108C3" w:rsidRPr="00F25813" w:rsidTr="00F25813">
        <w:trPr>
          <w:trHeight w:hRule="exact" w:val="567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6:40-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7:00</w:t>
            </w:r>
          </w:p>
        </w:tc>
        <w:tc>
          <w:tcPr>
            <w:tcW w:w="3826" w:type="dxa"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生酮饮食及临床应用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秦家明</w:t>
            </w:r>
          </w:p>
        </w:tc>
      </w:tr>
      <w:tr w:rsidR="00E108C3" w:rsidRPr="00F25813" w:rsidTr="00F25813">
        <w:trPr>
          <w:trHeight w:hRule="exact" w:val="682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7:00-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7:20</w:t>
            </w:r>
          </w:p>
        </w:tc>
        <w:tc>
          <w:tcPr>
            <w:tcW w:w="3826" w:type="dxa"/>
            <w:vAlign w:val="center"/>
            <w:hideMark/>
          </w:tcPr>
          <w:p w:rsidR="00E108C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危重症病人营养治疗通道选择：</w:t>
            </w:r>
          </w:p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proofErr w:type="gramStart"/>
            <w:r w:rsidRPr="00F25813">
              <w:rPr>
                <w:rFonts w:asciiTheme="majorEastAsia" w:eastAsiaTheme="majorEastAsia" w:hAnsiTheme="majorEastAsia" w:hint="eastAsia"/>
                <w:sz w:val="24"/>
              </w:rPr>
              <w:t>鼻</w:t>
            </w:r>
            <w:proofErr w:type="gramEnd"/>
            <w:r w:rsidRPr="00F25813">
              <w:rPr>
                <w:rFonts w:asciiTheme="majorEastAsia" w:eastAsiaTheme="majorEastAsia" w:hAnsiTheme="majorEastAsia" w:hint="eastAsia"/>
                <w:sz w:val="24"/>
              </w:rPr>
              <w:t>胃管 VS 鼻空肠管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陈少珍</w:t>
            </w:r>
          </w:p>
        </w:tc>
      </w:tr>
      <w:tr w:rsidR="00E108C3" w:rsidRPr="00F25813" w:rsidTr="00F25813">
        <w:trPr>
          <w:trHeight w:hRule="exact" w:val="848"/>
          <w:jc w:val="center"/>
        </w:trPr>
        <w:tc>
          <w:tcPr>
            <w:tcW w:w="1562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7:20-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7:40</w:t>
            </w:r>
          </w:p>
        </w:tc>
        <w:tc>
          <w:tcPr>
            <w:tcW w:w="3826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护理干预在危重症病人营养支持治疗中的应用</w:t>
            </w:r>
          </w:p>
        </w:tc>
        <w:tc>
          <w:tcPr>
            <w:tcW w:w="3163" w:type="dxa"/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中山大学附属第一医院</w:t>
            </w:r>
          </w:p>
        </w:tc>
        <w:tc>
          <w:tcPr>
            <w:tcW w:w="2052" w:type="dxa"/>
            <w:vAlign w:val="center"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李锦霞</w:t>
            </w:r>
          </w:p>
        </w:tc>
      </w:tr>
      <w:tr w:rsidR="00E108C3" w:rsidRPr="00C00FC2" w:rsidTr="00F25813">
        <w:trPr>
          <w:trHeight w:hRule="exact" w:val="567"/>
          <w:jc w:val="center"/>
        </w:trPr>
        <w:tc>
          <w:tcPr>
            <w:tcW w:w="156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7:40-</w:t>
            </w:r>
            <w:r w:rsidRPr="00F25813">
              <w:rPr>
                <w:rFonts w:asciiTheme="majorEastAsia" w:eastAsiaTheme="majorEastAsia" w:hAnsiTheme="majorEastAsia"/>
                <w:sz w:val="24"/>
              </w:rPr>
              <w:t>1</w:t>
            </w:r>
            <w:r w:rsidRPr="00F25813">
              <w:rPr>
                <w:rFonts w:asciiTheme="majorEastAsia" w:eastAsiaTheme="majorEastAsia" w:hAnsiTheme="majorEastAsia" w:hint="eastAsia"/>
                <w:sz w:val="24"/>
              </w:rPr>
              <w:t>7:50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F25813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>大会总结</w:t>
            </w:r>
          </w:p>
        </w:tc>
        <w:tc>
          <w:tcPr>
            <w:tcW w:w="5215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E108C3" w:rsidRPr="00C00FC2" w:rsidRDefault="00E108C3" w:rsidP="00155A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主持：曾  </w:t>
            </w:r>
            <w:proofErr w:type="gramStart"/>
            <w:r w:rsidRPr="00F25813">
              <w:rPr>
                <w:rFonts w:asciiTheme="majorEastAsia" w:eastAsiaTheme="majorEastAsia" w:hAnsiTheme="majorEastAsia" w:hint="eastAsia"/>
                <w:sz w:val="24"/>
              </w:rPr>
              <w:t>勉</w:t>
            </w:r>
            <w:proofErr w:type="gramEnd"/>
            <w:r w:rsidRPr="00F25813">
              <w:rPr>
                <w:rFonts w:asciiTheme="majorEastAsia" w:eastAsiaTheme="majorEastAsia" w:hAnsiTheme="majorEastAsia" w:hint="eastAsia"/>
                <w:sz w:val="24"/>
              </w:rPr>
              <w:t xml:space="preserve">  罗益锋</w:t>
            </w:r>
          </w:p>
        </w:tc>
      </w:tr>
    </w:tbl>
    <w:p w:rsidR="005A6280" w:rsidRPr="00300A6A" w:rsidRDefault="005A6280" w:rsidP="00C61DBE">
      <w:pPr>
        <w:tabs>
          <w:tab w:val="left" w:pos="3544"/>
        </w:tabs>
        <w:spacing w:line="20" w:lineRule="exact"/>
        <w:jc w:val="left"/>
        <w:rPr>
          <w:rFonts w:ascii="华文仿宋" w:eastAsia="华文仿宋" w:hAnsi="华文仿宋"/>
          <w:b/>
          <w:sz w:val="24"/>
        </w:rPr>
      </w:pPr>
    </w:p>
    <w:sectPr w:rsidR="005A6280" w:rsidRPr="00300A6A" w:rsidSect="00C00FC2">
      <w:footerReference w:type="default" r:id="rId8"/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39" w:rsidRDefault="00497A39" w:rsidP="00543E73">
      <w:r>
        <w:separator/>
      </w:r>
    </w:p>
  </w:endnote>
  <w:endnote w:type="continuationSeparator" w:id="0">
    <w:p w:rsidR="00497A39" w:rsidRDefault="00497A39" w:rsidP="0054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2675"/>
      <w:docPartObj>
        <w:docPartGallery w:val="Page Numbers (Bottom of Page)"/>
        <w:docPartUnique/>
      </w:docPartObj>
    </w:sdtPr>
    <w:sdtEndPr/>
    <w:sdtContent>
      <w:p w:rsidR="00000AE9" w:rsidRDefault="00A222DC">
        <w:pPr>
          <w:pStyle w:val="a5"/>
          <w:jc w:val="center"/>
        </w:pPr>
        <w:r>
          <w:fldChar w:fldCharType="begin"/>
        </w:r>
        <w:r w:rsidR="00000AE9">
          <w:instrText xml:space="preserve"> PAGE   \* MERGEFORMAT </w:instrText>
        </w:r>
        <w:r>
          <w:fldChar w:fldCharType="separate"/>
        </w:r>
        <w:r w:rsidR="00136372" w:rsidRPr="00136372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000AE9" w:rsidRDefault="00000A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39" w:rsidRDefault="00497A39" w:rsidP="00543E73">
      <w:r>
        <w:separator/>
      </w:r>
    </w:p>
  </w:footnote>
  <w:footnote w:type="continuationSeparator" w:id="0">
    <w:p w:rsidR="00497A39" w:rsidRDefault="00497A39" w:rsidP="00543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E73"/>
    <w:rsid w:val="00000AE9"/>
    <w:rsid w:val="00000FE0"/>
    <w:rsid w:val="00030134"/>
    <w:rsid w:val="000338F3"/>
    <w:rsid w:val="00036437"/>
    <w:rsid w:val="000B0B70"/>
    <w:rsid w:val="000B1C37"/>
    <w:rsid w:val="000B5E0E"/>
    <w:rsid w:val="000C7876"/>
    <w:rsid w:val="000D2F09"/>
    <w:rsid w:val="000D6D9B"/>
    <w:rsid w:val="00101020"/>
    <w:rsid w:val="00124F5B"/>
    <w:rsid w:val="00136372"/>
    <w:rsid w:val="0013787B"/>
    <w:rsid w:val="00164463"/>
    <w:rsid w:val="00182AED"/>
    <w:rsid w:val="00183DA4"/>
    <w:rsid w:val="001B6C02"/>
    <w:rsid w:val="001D0A99"/>
    <w:rsid w:val="002157A1"/>
    <w:rsid w:val="00226310"/>
    <w:rsid w:val="00232505"/>
    <w:rsid w:val="0024459C"/>
    <w:rsid w:val="0026396E"/>
    <w:rsid w:val="0027157C"/>
    <w:rsid w:val="002C2A5E"/>
    <w:rsid w:val="002C6344"/>
    <w:rsid w:val="002D192A"/>
    <w:rsid w:val="002D5484"/>
    <w:rsid w:val="002F675B"/>
    <w:rsid w:val="00301E52"/>
    <w:rsid w:val="00312E10"/>
    <w:rsid w:val="00324E0D"/>
    <w:rsid w:val="00331106"/>
    <w:rsid w:val="003335CC"/>
    <w:rsid w:val="00357381"/>
    <w:rsid w:val="0037375D"/>
    <w:rsid w:val="0038464E"/>
    <w:rsid w:val="00395E98"/>
    <w:rsid w:val="003A0AB8"/>
    <w:rsid w:val="003A4ED1"/>
    <w:rsid w:val="003B362E"/>
    <w:rsid w:val="003B49F6"/>
    <w:rsid w:val="003C1C89"/>
    <w:rsid w:val="003D6CF1"/>
    <w:rsid w:val="003E10B4"/>
    <w:rsid w:val="003E546B"/>
    <w:rsid w:val="003F1F12"/>
    <w:rsid w:val="003F6E72"/>
    <w:rsid w:val="00407197"/>
    <w:rsid w:val="004343AD"/>
    <w:rsid w:val="0045688B"/>
    <w:rsid w:val="00463A99"/>
    <w:rsid w:val="00481E29"/>
    <w:rsid w:val="00494605"/>
    <w:rsid w:val="00497A39"/>
    <w:rsid w:val="004C4353"/>
    <w:rsid w:val="004F1C3C"/>
    <w:rsid w:val="004F3B49"/>
    <w:rsid w:val="004F63E5"/>
    <w:rsid w:val="00506206"/>
    <w:rsid w:val="00510A62"/>
    <w:rsid w:val="00527EAD"/>
    <w:rsid w:val="00543E73"/>
    <w:rsid w:val="00584033"/>
    <w:rsid w:val="005871DB"/>
    <w:rsid w:val="0058754C"/>
    <w:rsid w:val="005A6280"/>
    <w:rsid w:val="005B6300"/>
    <w:rsid w:val="005E2A27"/>
    <w:rsid w:val="005F789B"/>
    <w:rsid w:val="006063CC"/>
    <w:rsid w:val="00614DAA"/>
    <w:rsid w:val="00625091"/>
    <w:rsid w:val="00625612"/>
    <w:rsid w:val="00626028"/>
    <w:rsid w:val="0064730D"/>
    <w:rsid w:val="0065223C"/>
    <w:rsid w:val="00655BEB"/>
    <w:rsid w:val="00660E6A"/>
    <w:rsid w:val="00664089"/>
    <w:rsid w:val="006D35BD"/>
    <w:rsid w:val="006E3F2B"/>
    <w:rsid w:val="00701F2D"/>
    <w:rsid w:val="00703538"/>
    <w:rsid w:val="0071500C"/>
    <w:rsid w:val="00721626"/>
    <w:rsid w:val="00723AA5"/>
    <w:rsid w:val="00750374"/>
    <w:rsid w:val="007803D6"/>
    <w:rsid w:val="007C0917"/>
    <w:rsid w:val="007E0ECE"/>
    <w:rsid w:val="007E53EF"/>
    <w:rsid w:val="007F248E"/>
    <w:rsid w:val="00801F9F"/>
    <w:rsid w:val="00813295"/>
    <w:rsid w:val="00817CFD"/>
    <w:rsid w:val="00826848"/>
    <w:rsid w:val="008562E8"/>
    <w:rsid w:val="00860E8F"/>
    <w:rsid w:val="00875DC7"/>
    <w:rsid w:val="008806F8"/>
    <w:rsid w:val="0089199F"/>
    <w:rsid w:val="008B2AFE"/>
    <w:rsid w:val="008C1E12"/>
    <w:rsid w:val="008C3917"/>
    <w:rsid w:val="008C6B0A"/>
    <w:rsid w:val="008D6853"/>
    <w:rsid w:val="008E569B"/>
    <w:rsid w:val="008F11EF"/>
    <w:rsid w:val="008F5B88"/>
    <w:rsid w:val="008F6F37"/>
    <w:rsid w:val="00900F04"/>
    <w:rsid w:val="0090338E"/>
    <w:rsid w:val="00904C96"/>
    <w:rsid w:val="009371BE"/>
    <w:rsid w:val="0094343B"/>
    <w:rsid w:val="00975963"/>
    <w:rsid w:val="009762E8"/>
    <w:rsid w:val="009C36F4"/>
    <w:rsid w:val="009D6BC6"/>
    <w:rsid w:val="009F7B19"/>
    <w:rsid w:val="00A01290"/>
    <w:rsid w:val="00A02395"/>
    <w:rsid w:val="00A214B0"/>
    <w:rsid w:val="00A222DC"/>
    <w:rsid w:val="00A555F4"/>
    <w:rsid w:val="00A661D3"/>
    <w:rsid w:val="00A94300"/>
    <w:rsid w:val="00AA2902"/>
    <w:rsid w:val="00AB09D3"/>
    <w:rsid w:val="00AE5AA6"/>
    <w:rsid w:val="00B03193"/>
    <w:rsid w:val="00B14471"/>
    <w:rsid w:val="00B422D3"/>
    <w:rsid w:val="00B51151"/>
    <w:rsid w:val="00B53D58"/>
    <w:rsid w:val="00B62117"/>
    <w:rsid w:val="00B67C8F"/>
    <w:rsid w:val="00BC7F8E"/>
    <w:rsid w:val="00BE1919"/>
    <w:rsid w:val="00BF3584"/>
    <w:rsid w:val="00C00FC2"/>
    <w:rsid w:val="00C1035B"/>
    <w:rsid w:val="00C56997"/>
    <w:rsid w:val="00C61DBE"/>
    <w:rsid w:val="00C83BFE"/>
    <w:rsid w:val="00C86BE2"/>
    <w:rsid w:val="00CA3706"/>
    <w:rsid w:val="00CB6CEB"/>
    <w:rsid w:val="00CC4FC1"/>
    <w:rsid w:val="00CD06AA"/>
    <w:rsid w:val="00D04512"/>
    <w:rsid w:val="00D212C4"/>
    <w:rsid w:val="00D42A7E"/>
    <w:rsid w:val="00D42AC4"/>
    <w:rsid w:val="00D4496E"/>
    <w:rsid w:val="00D625C5"/>
    <w:rsid w:val="00D63ADF"/>
    <w:rsid w:val="00D929D5"/>
    <w:rsid w:val="00D9322C"/>
    <w:rsid w:val="00DB5B61"/>
    <w:rsid w:val="00DC3647"/>
    <w:rsid w:val="00DD2CDF"/>
    <w:rsid w:val="00DD3812"/>
    <w:rsid w:val="00E00F06"/>
    <w:rsid w:val="00E108C3"/>
    <w:rsid w:val="00E2423F"/>
    <w:rsid w:val="00E4328F"/>
    <w:rsid w:val="00E623F2"/>
    <w:rsid w:val="00E730A2"/>
    <w:rsid w:val="00E76B3B"/>
    <w:rsid w:val="00E81018"/>
    <w:rsid w:val="00E90361"/>
    <w:rsid w:val="00E91A76"/>
    <w:rsid w:val="00E92D0D"/>
    <w:rsid w:val="00EA61A3"/>
    <w:rsid w:val="00EB2085"/>
    <w:rsid w:val="00EB5026"/>
    <w:rsid w:val="00EC5A12"/>
    <w:rsid w:val="00EE4171"/>
    <w:rsid w:val="00EF1E40"/>
    <w:rsid w:val="00EF635E"/>
    <w:rsid w:val="00F2178F"/>
    <w:rsid w:val="00F25813"/>
    <w:rsid w:val="00F27832"/>
    <w:rsid w:val="00F321C6"/>
    <w:rsid w:val="00F36FD3"/>
    <w:rsid w:val="00F459AD"/>
    <w:rsid w:val="00F46C74"/>
    <w:rsid w:val="00F57C7A"/>
    <w:rsid w:val="00F74860"/>
    <w:rsid w:val="00F8546B"/>
    <w:rsid w:val="00FB4D5D"/>
    <w:rsid w:val="00FB7757"/>
    <w:rsid w:val="00FE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190BC"/>
  <w15:docId w15:val="{A2559017-D199-4BB1-BBA4-442F4122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3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E73"/>
    <w:rPr>
      <w:sz w:val="18"/>
      <w:szCs w:val="18"/>
    </w:rPr>
  </w:style>
  <w:style w:type="paragraph" w:customStyle="1" w:styleId="Default">
    <w:name w:val="Default"/>
    <w:uiPriority w:val="99"/>
    <w:rsid w:val="00543E7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5A628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A6280"/>
    <w:rPr>
      <w:rFonts w:ascii="Times New Roman" w:eastAsia="宋体" w:hAnsi="Times New Roman" w:cs="Times New Roman"/>
      <w:szCs w:val="24"/>
    </w:rPr>
  </w:style>
  <w:style w:type="paragraph" w:customStyle="1" w:styleId="p0">
    <w:name w:val="p0"/>
    <w:basedOn w:val="a"/>
    <w:rsid w:val="005A6280"/>
    <w:pPr>
      <w:widowControl/>
      <w:ind w:firstLine="510"/>
    </w:pPr>
    <w:rPr>
      <w:kern w:val="0"/>
      <w:szCs w:val="21"/>
    </w:rPr>
  </w:style>
  <w:style w:type="table" w:styleId="a9">
    <w:name w:val="Table Grid"/>
    <w:basedOn w:val="a1"/>
    <w:uiPriority w:val="39"/>
    <w:rsid w:val="005A628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unhideWhenUsed/>
    <w:rsid w:val="00FE34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yymicu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C99D3-CB8D-4EB6-BB81-2EBF09A0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bibu biba</cp:lastModifiedBy>
  <cp:revision>2</cp:revision>
  <cp:lastPrinted>2018-09-27T03:35:00Z</cp:lastPrinted>
  <dcterms:created xsi:type="dcterms:W3CDTF">2018-09-27T03:52:00Z</dcterms:created>
  <dcterms:modified xsi:type="dcterms:W3CDTF">2018-09-27T03:52:00Z</dcterms:modified>
</cp:coreProperties>
</file>